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FC" w:rsidRDefault="005F74FC" w:rsidP="005F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4FC" w:rsidRDefault="005F74FC" w:rsidP="005F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F74FC" w:rsidRDefault="005F74FC" w:rsidP="005F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школа № 15</w:t>
      </w:r>
    </w:p>
    <w:p w:rsidR="005F74FC" w:rsidRDefault="005F74FC" w:rsidP="005F74F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4FC" w:rsidRDefault="005F74FC" w:rsidP="005F74F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/>
    <w:p w:rsidR="005F74FC" w:rsidRDefault="005F74FC" w:rsidP="005F74FC">
      <w:pPr>
        <w:jc w:val="center"/>
        <w:rPr>
          <w:rFonts w:ascii="Georgia" w:hAnsi="Georgia" w:cs="Times New Roman"/>
          <w:b/>
          <w:i/>
          <w:sz w:val="28"/>
        </w:rPr>
      </w:pPr>
      <w:r w:rsidRPr="007948C1">
        <w:rPr>
          <w:rFonts w:ascii="Georgia" w:hAnsi="Georgia" w:cs="Times New Roman"/>
          <w:b/>
          <w:i/>
          <w:sz w:val="28"/>
        </w:rPr>
        <w:t xml:space="preserve">ПЛАН </w:t>
      </w:r>
    </w:p>
    <w:p w:rsidR="005F74FC" w:rsidRDefault="005F74FC" w:rsidP="005F74FC">
      <w:pPr>
        <w:jc w:val="center"/>
        <w:rPr>
          <w:rFonts w:ascii="Georgia" w:hAnsi="Georgia" w:cs="Times New Roman"/>
          <w:b/>
          <w:i/>
          <w:sz w:val="28"/>
        </w:rPr>
      </w:pPr>
      <w:r w:rsidRPr="007948C1">
        <w:rPr>
          <w:rFonts w:ascii="Georgia" w:hAnsi="Georgia" w:cs="Times New Roman"/>
          <w:b/>
          <w:i/>
          <w:sz w:val="28"/>
        </w:rPr>
        <w:t xml:space="preserve">ВОСПИТАТЕЛЬНОЙ РАБОТЫ </w:t>
      </w:r>
    </w:p>
    <w:p w:rsidR="005F74FC" w:rsidRDefault="005F74FC" w:rsidP="005F74FC">
      <w:pPr>
        <w:jc w:val="center"/>
        <w:rPr>
          <w:rFonts w:ascii="Georgia" w:hAnsi="Georgia" w:cs="Times New Roman"/>
          <w:b/>
          <w:i/>
          <w:sz w:val="28"/>
        </w:rPr>
      </w:pPr>
      <w:r>
        <w:rPr>
          <w:rFonts w:ascii="Georgia" w:hAnsi="Georgia" w:cs="Times New Roman"/>
          <w:b/>
          <w:i/>
          <w:sz w:val="28"/>
        </w:rPr>
        <w:t>с обучающимися</w:t>
      </w:r>
      <w:r w:rsidRPr="007948C1">
        <w:rPr>
          <w:rFonts w:ascii="Georgia" w:hAnsi="Georgia" w:cs="Times New Roman"/>
          <w:b/>
          <w:i/>
          <w:sz w:val="28"/>
        </w:rPr>
        <w:t xml:space="preserve"> </w:t>
      </w:r>
      <w:r>
        <w:rPr>
          <w:rFonts w:ascii="Georgia" w:hAnsi="Georgia" w:cs="Times New Roman"/>
          <w:b/>
          <w:i/>
          <w:sz w:val="28"/>
        </w:rPr>
        <w:t xml:space="preserve">6 </w:t>
      </w:r>
      <w:r w:rsidRPr="007948C1">
        <w:rPr>
          <w:rFonts w:ascii="Georgia" w:hAnsi="Georgia" w:cs="Times New Roman"/>
          <w:b/>
          <w:i/>
          <w:sz w:val="28"/>
        </w:rPr>
        <w:t>А класс</w:t>
      </w:r>
      <w:r>
        <w:rPr>
          <w:rFonts w:ascii="Georgia" w:hAnsi="Georgia" w:cs="Times New Roman"/>
          <w:b/>
          <w:i/>
          <w:sz w:val="28"/>
        </w:rPr>
        <w:t>а</w:t>
      </w:r>
    </w:p>
    <w:p w:rsidR="005F74FC" w:rsidRDefault="005F74FC" w:rsidP="005F74FC">
      <w:pPr>
        <w:jc w:val="center"/>
        <w:rPr>
          <w:rFonts w:ascii="Georgia" w:hAnsi="Georgia" w:cs="Times New Roman"/>
          <w:b/>
          <w:i/>
          <w:sz w:val="28"/>
        </w:rPr>
      </w:pPr>
    </w:p>
    <w:p w:rsidR="005F74FC" w:rsidRDefault="005F74FC" w:rsidP="005F74FC">
      <w:pPr>
        <w:jc w:val="center"/>
        <w:rPr>
          <w:rFonts w:ascii="Georgia" w:hAnsi="Georgia" w:cs="Times New Roman"/>
          <w:b/>
          <w:i/>
          <w:sz w:val="28"/>
        </w:rPr>
      </w:pPr>
    </w:p>
    <w:p w:rsidR="005F74FC" w:rsidRPr="007948C1" w:rsidRDefault="005F74FC" w:rsidP="005F74FC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5F74FC" w:rsidRPr="007948C1" w:rsidRDefault="005F74FC" w:rsidP="005F74FC">
      <w:pPr>
        <w:spacing w:after="0"/>
        <w:ind w:right="402"/>
        <w:jc w:val="right"/>
        <w:rPr>
          <w:rFonts w:ascii="Times New Roman" w:hAnsi="Times New Roman" w:cs="Times New Roman"/>
          <w:sz w:val="28"/>
        </w:rPr>
      </w:pPr>
      <w:r w:rsidRPr="007948C1">
        <w:rPr>
          <w:rFonts w:ascii="Times New Roman" w:hAnsi="Times New Roman" w:cs="Times New Roman"/>
          <w:sz w:val="28"/>
        </w:rPr>
        <w:t xml:space="preserve">Классный руководитель: </w:t>
      </w:r>
    </w:p>
    <w:p w:rsidR="005F74FC" w:rsidRPr="007948C1" w:rsidRDefault="005F74FC" w:rsidP="005F74FC">
      <w:pPr>
        <w:spacing w:after="0"/>
        <w:ind w:right="402"/>
        <w:jc w:val="right"/>
        <w:rPr>
          <w:rFonts w:ascii="Times New Roman" w:hAnsi="Times New Roman" w:cs="Times New Roman"/>
          <w:sz w:val="28"/>
        </w:rPr>
      </w:pPr>
      <w:proofErr w:type="spellStart"/>
      <w:r w:rsidRPr="007948C1">
        <w:rPr>
          <w:rFonts w:ascii="Times New Roman" w:hAnsi="Times New Roman" w:cs="Times New Roman"/>
          <w:sz w:val="28"/>
        </w:rPr>
        <w:t>Черноиванова</w:t>
      </w:r>
      <w:proofErr w:type="spellEnd"/>
      <w:r w:rsidRPr="007948C1">
        <w:rPr>
          <w:rFonts w:ascii="Times New Roman" w:hAnsi="Times New Roman" w:cs="Times New Roman"/>
          <w:sz w:val="28"/>
        </w:rPr>
        <w:t xml:space="preserve"> И. А.</w:t>
      </w:r>
    </w:p>
    <w:p w:rsidR="005F74FC" w:rsidRPr="007948C1" w:rsidRDefault="005F74FC" w:rsidP="005F74FC">
      <w:pPr>
        <w:spacing w:after="0"/>
        <w:ind w:right="402"/>
        <w:jc w:val="right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74FC" w:rsidRDefault="005F74FC" w:rsidP="005F74F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948C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Pr="007948C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6</w:t>
      </w:r>
      <w:r w:rsidRPr="007948C1">
        <w:rPr>
          <w:rFonts w:ascii="Times New Roman" w:hAnsi="Times New Roman" w:cs="Times New Roman"/>
          <w:sz w:val="28"/>
        </w:rPr>
        <w:t xml:space="preserve"> учебный год</w:t>
      </w:r>
    </w:p>
    <w:p w:rsidR="005F74FC" w:rsidRDefault="005F74F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C05D6" w:rsidRDefault="007C05D6" w:rsidP="005F74FC">
      <w:pPr>
        <w:pStyle w:val="Default"/>
        <w:rPr>
          <w:b/>
          <w:bCs/>
          <w:sz w:val="28"/>
          <w:szCs w:val="28"/>
        </w:rPr>
      </w:pPr>
    </w:p>
    <w:p w:rsidR="005F74FC" w:rsidRDefault="005F74FC" w:rsidP="005F74FC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>Цель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семье как главной опоре в жизни человека и источнику его счастья;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уверенности в завтрашнем дне;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C05D6">
        <w:rPr>
          <w:szCs w:val="23"/>
        </w:rPr>
        <w:t>взаимоподдерживающие</w:t>
      </w:r>
      <w:proofErr w:type="spellEnd"/>
      <w:r w:rsidRPr="007C05D6">
        <w:rPr>
          <w:szCs w:val="23"/>
        </w:rPr>
        <w:t xml:space="preserve"> отношения, дающие человеку радость общения и позволяющие избегать чувства одиночества; </w:t>
      </w:r>
    </w:p>
    <w:p w:rsidR="005F74FC" w:rsidRPr="007C05D6" w:rsidRDefault="005F74FC" w:rsidP="007C05D6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7C05D6">
        <w:rPr>
          <w:szCs w:val="23"/>
        </w:rPr>
        <w:t xml:space="preserve">к самим себе как хозяевам своей судьбы, самоопределяющимся и </w:t>
      </w:r>
      <w:proofErr w:type="spellStart"/>
      <w:r w:rsidRPr="007C05D6">
        <w:rPr>
          <w:szCs w:val="23"/>
        </w:rPr>
        <w:t>самореализующимся</w:t>
      </w:r>
      <w:proofErr w:type="spellEnd"/>
      <w:r w:rsidRPr="007C05D6">
        <w:rPr>
          <w:szCs w:val="23"/>
        </w:rPr>
        <w:t xml:space="preserve"> личностям, отвечающим за свое собственное будущее. </w:t>
      </w:r>
    </w:p>
    <w:p w:rsidR="007C05D6" w:rsidRDefault="007C05D6" w:rsidP="005F74FC">
      <w:pPr>
        <w:pStyle w:val="Default"/>
        <w:rPr>
          <w:b/>
          <w:bCs/>
          <w:sz w:val="28"/>
          <w:szCs w:val="28"/>
        </w:rPr>
      </w:pPr>
    </w:p>
    <w:p w:rsidR="005F74FC" w:rsidRDefault="005F74FC" w:rsidP="005F74F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организовывать </w:t>
      </w:r>
      <w:proofErr w:type="spellStart"/>
      <w:r w:rsidRPr="007C05D6">
        <w:rPr>
          <w:szCs w:val="23"/>
        </w:rPr>
        <w:t>профориентационную</w:t>
      </w:r>
      <w:proofErr w:type="spellEnd"/>
      <w:r w:rsidRPr="007C05D6">
        <w:rPr>
          <w:szCs w:val="23"/>
        </w:rPr>
        <w:t xml:space="preserve"> работу со школьниками;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spacing w:after="47"/>
        <w:ind w:left="851"/>
        <w:jc w:val="both"/>
        <w:rPr>
          <w:szCs w:val="23"/>
        </w:rPr>
      </w:pPr>
      <w:r w:rsidRPr="007C05D6">
        <w:rPr>
          <w:szCs w:val="23"/>
        </w:rPr>
        <w:t xml:space="preserve">организовать работу школьных медиа, реализовывать их воспитательный потенциал; </w:t>
      </w:r>
    </w:p>
    <w:p w:rsidR="007C05D6" w:rsidRDefault="005F74FC" w:rsidP="007C05D6">
      <w:pPr>
        <w:pStyle w:val="Default"/>
        <w:numPr>
          <w:ilvl w:val="0"/>
          <w:numId w:val="7"/>
        </w:numPr>
        <w:ind w:left="851"/>
        <w:jc w:val="both"/>
        <w:rPr>
          <w:szCs w:val="23"/>
        </w:rPr>
      </w:pPr>
      <w:r w:rsidRPr="007C05D6">
        <w:rPr>
          <w:szCs w:val="23"/>
        </w:rPr>
        <w:t>развивать предметно-эстетическую среду школы и реализовывать ее воспитательные возможности</w:t>
      </w:r>
      <w:r w:rsidR="007C05D6">
        <w:rPr>
          <w:szCs w:val="23"/>
        </w:rPr>
        <w:t xml:space="preserve">; </w:t>
      </w:r>
    </w:p>
    <w:p w:rsidR="005F74FC" w:rsidRPr="007C05D6" w:rsidRDefault="005F74FC" w:rsidP="007C05D6">
      <w:pPr>
        <w:pStyle w:val="Default"/>
        <w:numPr>
          <w:ilvl w:val="0"/>
          <w:numId w:val="7"/>
        </w:numPr>
        <w:ind w:left="851"/>
        <w:jc w:val="both"/>
        <w:rPr>
          <w:szCs w:val="23"/>
        </w:rPr>
      </w:pPr>
      <w:r w:rsidRPr="007C05D6">
        <w:rPr>
          <w:szCs w:val="23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7C05D6" w:rsidRDefault="007C05D6">
      <w:pPr>
        <w:rPr>
          <w:sz w:val="24"/>
        </w:rPr>
      </w:pPr>
      <w:r>
        <w:rPr>
          <w:sz w:val="24"/>
        </w:rPr>
        <w:br w:type="page"/>
      </w:r>
    </w:p>
    <w:p w:rsidR="007C05D6" w:rsidRDefault="007C05D6" w:rsidP="007C05D6">
      <w:pPr>
        <w:spacing w:after="0"/>
        <w:ind w:left="6515" w:right="711" w:hanging="5649"/>
        <w:jc w:val="center"/>
        <w:rPr>
          <w:rFonts w:ascii="Times New Roman" w:hAnsi="Times New Roman" w:cs="Times New Roman"/>
          <w:b/>
          <w:sz w:val="24"/>
        </w:rPr>
      </w:pPr>
      <w:r w:rsidRPr="00175C89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ПРИОРИТЕТНЫЕ НАПРАВЛЕНИЯ </w:t>
      </w:r>
    </w:p>
    <w:p w:rsidR="007C05D6" w:rsidRDefault="007C05D6" w:rsidP="007C05D6">
      <w:pPr>
        <w:spacing w:after="0"/>
        <w:ind w:left="6515" w:right="711" w:hanging="564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75C89">
        <w:rPr>
          <w:rFonts w:ascii="Times New Roman" w:eastAsia="Times New Roman" w:hAnsi="Times New Roman" w:cs="Times New Roman"/>
          <w:b/>
          <w:sz w:val="24"/>
        </w:rPr>
        <w:t>В ВОСПИТАТЕЛЬНОЙ РАБОТЕ</w:t>
      </w:r>
    </w:p>
    <w:p w:rsidR="007C05D6" w:rsidRDefault="007C05D6" w:rsidP="007C05D6">
      <w:pPr>
        <w:spacing w:after="0"/>
        <w:ind w:left="6515" w:right="711" w:hanging="564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05D6" w:rsidRDefault="007C05D6" w:rsidP="007C05D6">
      <w:pPr>
        <w:tabs>
          <w:tab w:val="left" w:pos="1050"/>
        </w:tabs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C05D6">
        <w:rPr>
          <w:rFonts w:ascii="Times New Roman" w:hAnsi="Times New Roman" w:cs="Times New Roman"/>
          <w:sz w:val="24"/>
          <w:shd w:val="clear" w:color="auto" w:fill="FFFFFF"/>
        </w:rPr>
        <w:t>Направления воспитательной работы направлены на формирование у учащихся определённых качеств, ценностей и навыков, а также на развитие творческих способностей и культуры здорового образа жизни.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7807"/>
      </w:tblGrid>
      <w:tr w:rsidR="007549EA" w:rsidRPr="007C05D6" w:rsidTr="000F6B25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67" w:type="pct"/>
          </w:tcPr>
          <w:p w:rsidR="007549EA" w:rsidRDefault="007549EA" w:rsidP="007549EA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3733" w:type="pct"/>
          </w:tcPr>
          <w:p w:rsidR="007549EA" w:rsidRPr="007549EA" w:rsidRDefault="007549EA" w:rsidP="007549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работы по данному направлению</w:t>
            </w:r>
          </w:p>
        </w:tc>
      </w:tr>
      <w:tr w:rsidR="007549EA" w:rsidRPr="007C05D6" w:rsidTr="000F6B25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267" w:type="pct"/>
          </w:tcPr>
          <w:p w:rsidR="007549EA" w:rsidRPr="007C05D6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000AE0">
              <w:rPr>
                <w:rFonts w:ascii="Times New Roman" w:hAnsi="Times New Roman" w:cs="Times New Roman"/>
                <w:sz w:val="24"/>
              </w:rPr>
              <w:t>Гражд</w:t>
            </w:r>
            <w:r w:rsidR="00000AE0" w:rsidRPr="00000AE0">
              <w:rPr>
                <w:rFonts w:ascii="Times New Roman" w:hAnsi="Times New Roman" w:cs="Times New Roman"/>
                <w:sz w:val="24"/>
              </w:rPr>
              <w:t xml:space="preserve">анско-патриотическое </w:t>
            </w:r>
          </w:p>
        </w:tc>
        <w:tc>
          <w:tcPr>
            <w:tcW w:w="3733" w:type="pct"/>
          </w:tcPr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гражданской и правовой направленности личности, активной жизненной позиции.</w:t>
            </w:r>
          </w:p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у воспитанников такие качества, как долг, ответственность, честь, достоинство, личность.</w:t>
            </w:r>
          </w:p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любви и уважения к традициям Отечества, школы, семьи.</w:t>
            </w:r>
          </w:p>
          <w:p w:rsidR="007549EA" w:rsidRPr="007C05D6" w:rsidRDefault="00000AE0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уважения к правам, свободам и обязанностям человека.</w:t>
            </w:r>
          </w:p>
        </w:tc>
      </w:tr>
      <w:tr w:rsidR="007549EA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7549EA" w:rsidRPr="007C05D6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7C05D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Духовно- нравственное </w:t>
            </w:r>
          </w:p>
        </w:tc>
        <w:tc>
          <w:tcPr>
            <w:tcW w:w="3733" w:type="pct"/>
          </w:tcPr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 человечество.</w:t>
            </w:r>
          </w:p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духовно-нравственных качеств личности: культура поведения, эстетический вкус, уважение личности</w:t>
            </w:r>
          </w:p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дружеских отношений в коллективе. Воспитание нравственной культуры, основанной на самоопределении и самосовершенствовании.</w:t>
            </w:r>
          </w:p>
          <w:p w:rsidR="007549EA" w:rsidRPr="007C05D6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доброты, чуткости, сострадания, заботы и милосердия к окружающим людям.</w:t>
            </w:r>
          </w:p>
        </w:tc>
      </w:tr>
      <w:tr w:rsidR="007549EA" w:rsidRPr="007C05D6" w:rsidTr="000F6B2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267" w:type="pct"/>
          </w:tcPr>
          <w:p w:rsidR="007549EA" w:rsidRPr="007C05D6" w:rsidRDefault="00000AE0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</w:rPr>
              <w:t>Общекультурное</w:t>
            </w:r>
          </w:p>
        </w:tc>
        <w:tc>
          <w:tcPr>
            <w:tcW w:w="3733" w:type="pct"/>
          </w:tcPr>
          <w:p w:rsidR="00000AE0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7C05D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Изучение учащимися природы и истории родного края. </w:t>
            </w:r>
          </w:p>
          <w:p w:rsidR="00000AE0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7C05D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Формирование правильного отношения к окружающей среде. </w:t>
            </w:r>
          </w:p>
          <w:p w:rsidR="007549EA" w:rsidRPr="007C05D6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7C05D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Организация работы по совершенствованию туристских навыков. Содействие в проведении исследовательской работы учащихся. </w:t>
            </w:r>
          </w:p>
          <w:p w:rsidR="007549EA" w:rsidRPr="007C05D6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C05D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Проведение природоохранных акций. </w:t>
            </w:r>
          </w:p>
        </w:tc>
      </w:tr>
      <w:tr w:rsidR="007549EA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7549EA" w:rsidRPr="007C05D6" w:rsidRDefault="007549EA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proofErr w:type="spellStart"/>
            <w:r w:rsidRPr="00000AE0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Здоровьесберегающее</w:t>
            </w:r>
            <w:proofErr w:type="spellEnd"/>
            <w:r w:rsidRPr="00000AE0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3733" w:type="pct"/>
          </w:tcPr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и развитие знаний, установок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000AE0" w:rsidRDefault="00000AE0" w:rsidP="0000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взаимопомощь.</w:t>
            </w:r>
          </w:p>
          <w:p w:rsidR="007549EA" w:rsidRPr="007C05D6" w:rsidRDefault="00000AE0" w:rsidP="00000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000AE0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000AE0" w:rsidRPr="00000AE0" w:rsidRDefault="00000AE0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000AE0">
              <w:rPr>
                <w:rFonts w:ascii="Times New Roman" w:hAnsi="Times New Roman" w:cs="Times New Roman"/>
                <w:sz w:val="24"/>
              </w:rPr>
              <w:t>Социальное</w:t>
            </w:r>
          </w:p>
        </w:tc>
        <w:tc>
          <w:tcPr>
            <w:tcW w:w="3733" w:type="pct"/>
          </w:tcPr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0F6B25" w:rsidRDefault="000F6B25" w:rsidP="000F6B25">
            <w:pPr>
              <w:pStyle w:val="TableParagraph"/>
              <w:tabs>
                <w:tab w:val="left" w:pos="82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Развивать самоуправление в школе и в классе.</w:t>
            </w:r>
          </w:p>
          <w:p w:rsidR="00000AE0" w:rsidRDefault="000F6B25" w:rsidP="000F6B25">
            <w:pPr>
              <w:pStyle w:val="TableParagraph"/>
              <w:tabs>
                <w:tab w:val="left" w:pos="82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Организовать учебу актива классов.</w:t>
            </w:r>
          </w:p>
        </w:tc>
      </w:tr>
      <w:tr w:rsidR="00000AE0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000AE0" w:rsidRPr="00000AE0" w:rsidRDefault="000F6B25" w:rsidP="0000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6B25">
              <w:rPr>
                <w:rFonts w:ascii="Times New Roman" w:hAnsi="Times New Roman" w:cs="Times New Roman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733" w:type="pct"/>
          </w:tcPr>
          <w:p w:rsidR="000F6B25" w:rsidRPr="000F6B25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F6B25">
              <w:rPr>
                <w:rFonts w:ascii="Times New Roman" w:hAnsi="Times New Roman" w:cs="Times New Roman"/>
                <w:sz w:val="24"/>
              </w:rPr>
              <w:t>Стимулировать интерес у учащихся к исследовательской деятельности.</w:t>
            </w:r>
          </w:p>
          <w:p w:rsidR="00000AE0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F6B25">
              <w:rPr>
                <w:rFonts w:ascii="Times New Roman" w:hAnsi="Times New Roman" w:cs="Times New Roman"/>
                <w:sz w:val="24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0F6B25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0F6B25" w:rsidRDefault="000F6B25" w:rsidP="000F6B25">
            <w:pPr>
              <w:pStyle w:val="TableParagraph"/>
              <w:spacing w:line="276" w:lineRule="auto"/>
              <w:ind w:left="0" w:right="593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Методическая работа</w:t>
            </w:r>
          </w:p>
        </w:tc>
        <w:tc>
          <w:tcPr>
            <w:tcW w:w="3733" w:type="pct"/>
          </w:tcPr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Изучение и обобщение опыта работы классных руководителей;</w:t>
            </w:r>
          </w:p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Оказание методической помощи классным руководителям в работе с классом.</w:t>
            </w:r>
          </w:p>
        </w:tc>
      </w:tr>
      <w:tr w:rsidR="000F6B25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0F6B25" w:rsidRDefault="000F6B25" w:rsidP="000F6B25">
            <w:pPr>
              <w:pStyle w:val="TableParagraph"/>
              <w:spacing w:line="268" w:lineRule="exact"/>
              <w:ind w:left="0" w:right="347"/>
              <w:rPr>
                <w:sz w:val="24"/>
              </w:rPr>
            </w:pPr>
            <w:r>
              <w:rPr>
                <w:sz w:val="24"/>
              </w:rPr>
              <w:t>Работа кружков, курсов и спортивных</w:t>
            </w:r>
          </w:p>
          <w:p w:rsidR="000F6B25" w:rsidRDefault="000F6B25" w:rsidP="000F6B25">
            <w:pPr>
              <w:pStyle w:val="TableParagraph"/>
              <w:spacing w:line="264" w:lineRule="exact"/>
              <w:ind w:left="0" w:right="593"/>
              <w:rPr>
                <w:sz w:val="24"/>
              </w:rPr>
            </w:pPr>
            <w:r>
              <w:rPr>
                <w:sz w:val="24"/>
              </w:rPr>
              <w:t>секций</w:t>
            </w:r>
          </w:p>
        </w:tc>
        <w:tc>
          <w:tcPr>
            <w:tcW w:w="3733" w:type="pct"/>
          </w:tcPr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Сохранение традиционно работающих кружков и секций;</w:t>
            </w:r>
          </w:p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Контроль за работой кружков, курсов и секций.</w:t>
            </w:r>
          </w:p>
        </w:tc>
      </w:tr>
      <w:tr w:rsidR="000F6B25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0F6B25" w:rsidRDefault="000F6B25" w:rsidP="000F6B25">
            <w:pPr>
              <w:pStyle w:val="TableParagraph"/>
              <w:spacing w:line="276" w:lineRule="auto"/>
              <w:ind w:left="0" w:right="347"/>
              <w:rPr>
                <w:sz w:val="24"/>
              </w:rPr>
            </w:pPr>
            <w:r>
              <w:rPr>
                <w:sz w:val="24"/>
              </w:rPr>
              <w:t>Контроль за воспитательным процессом</w:t>
            </w:r>
          </w:p>
        </w:tc>
        <w:tc>
          <w:tcPr>
            <w:tcW w:w="3733" w:type="pct"/>
          </w:tcPr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Соблюдать подотчетность всех частей воспитательного процесса.</w:t>
            </w:r>
          </w:p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Выявлять недостатки в воспитательной работе и работать над их устранением.</w:t>
            </w:r>
          </w:p>
        </w:tc>
      </w:tr>
      <w:tr w:rsidR="000F6B25" w:rsidRPr="007C05D6" w:rsidTr="000F6B2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67" w:type="pct"/>
          </w:tcPr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Профилактика безнадзорности и</w:t>
            </w:r>
          </w:p>
          <w:p w:rsidR="000F6B25" w:rsidRDefault="000F6B25" w:rsidP="000F6B25">
            <w:pPr>
              <w:pStyle w:val="TableParagraph"/>
              <w:spacing w:line="276" w:lineRule="auto"/>
              <w:ind w:left="0" w:right="347"/>
              <w:rPr>
                <w:sz w:val="24"/>
              </w:rPr>
            </w:pPr>
            <w:r w:rsidRPr="007549EA">
              <w:rPr>
                <w:sz w:val="24"/>
              </w:rPr>
              <w:t>правонарушений, социально- опасных явлений</w:t>
            </w:r>
          </w:p>
        </w:tc>
        <w:tc>
          <w:tcPr>
            <w:tcW w:w="3733" w:type="pct"/>
          </w:tcPr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Совершенствование правовой культуры и правосознания обучающихся, привитие осознанного стремления к правомерному поведению.</w:t>
            </w:r>
          </w:p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Организация мероприятий по профилактике правонарушений, наркомании, токсикомании, алкоголизма.</w:t>
            </w:r>
          </w:p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Изучение интересов, склонностей и способностей обучающихся «группы риска», включение их во внеурочную деятельность и деятельность объединений дополнительного образования.</w:t>
            </w:r>
          </w:p>
          <w:p w:rsidR="000F6B25" w:rsidRPr="007549EA" w:rsidRDefault="000F6B25" w:rsidP="000F6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49EA">
              <w:rPr>
                <w:rFonts w:ascii="Times New Roman" w:hAnsi="Times New Roman" w:cs="Times New Roman"/>
                <w:sz w:val="24"/>
              </w:rPr>
              <w:t>Организация консультаций специалистов (социального педагога, педагога-психолога, медицинских работников) для родителей и детей</w:t>
            </w:r>
          </w:p>
          <w:p w:rsidR="000F6B25" w:rsidRDefault="000F6B25" w:rsidP="000F6B25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 w:rsidRPr="007549EA">
              <w:rPr>
                <w:sz w:val="24"/>
              </w:rPr>
              <w:t>«группы риска».</w:t>
            </w:r>
          </w:p>
        </w:tc>
      </w:tr>
    </w:tbl>
    <w:p w:rsidR="007C05D6" w:rsidRPr="007C05D6" w:rsidRDefault="007C05D6" w:rsidP="007C05D6">
      <w:pPr>
        <w:tabs>
          <w:tab w:val="left" w:pos="1050"/>
        </w:tabs>
        <w:ind w:firstLine="567"/>
        <w:jc w:val="both"/>
        <w:rPr>
          <w:rFonts w:ascii="Times New Roman" w:hAnsi="Times New Roman" w:cs="Times New Roman"/>
          <w:sz w:val="24"/>
        </w:rPr>
      </w:pPr>
    </w:p>
    <w:p w:rsidR="000F6B25" w:rsidRDefault="000F6B25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:rsidR="000F6B25" w:rsidRDefault="000F6B25" w:rsidP="000F6B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План-сетка</w:t>
      </w:r>
    </w:p>
    <w:p w:rsidR="000F6B25" w:rsidRDefault="000F6B25" w:rsidP="000F6B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проведения   мероприятий в 6</w:t>
      </w:r>
      <w:r w:rsidR="00AF7856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классе    </w:t>
      </w:r>
    </w:p>
    <w:p w:rsidR="00AF7856" w:rsidRPr="00256444" w:rsidRDefault="000F6B25" w:rsidP="002564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н</w:t>
      </w:r>
      <w:r w:rsidR="00256444">
        <w:rPr>
          <w:rFonts w:ascii="Times New Roman" w:hAnsi="Times New Roman" w:cs="Times New Roman"/>
          <w:b/>
          <w:i/>
          <w:sz w:val="28"/>
          <w:szCs w:val="28"/>
        </w:rPr>
        <w:t>а   2025-2026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8000"/>
        <w:gridCol w:w="1673"/>
      </w:tblGrid>
      <w:tr w:rsidR="00BA4FE2" w:rsidRPr="00AF7856" w:rsidTr="00BA4FE2">
        <w:trPr>
          <w:cantSplit/>
          <w:trHeight w:val="6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14" w:line="276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Разговоры о важном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Зачем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человеку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учиться?»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BA4FE2" w:rsidRPr="00AF7856" w:rsidTr="00BA4FE2">
        <w:trPr>
          <w:trHeight w:val="31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Инструктаж. 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Вводный инструктаж для обучающихся.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Инструктаж. 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Правила поведения в школе. 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профилактика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драк, деструктивного поведения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Устава школы (внешний вид, дисциплина)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Урок памяти «День солидарности  и борьбы с терроризмом»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«Выборы» (распределение поручений в классе).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Оформление классного уголка.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Практическое занятие с элементами тренинга «Я выбираю жизнь» (с привлечением педагога-психолога). 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Профилактика суицидального поведения.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Всероссийская онлайн-олимпиада для школьников «Безопасные дороги» на образовательной платформе </w:t>
            </w:r>
            <w:proofErr w:type="gramStart"/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УЧИ.РУ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gramEnd"/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https://dorogi.uchi.ru/ ).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Встречи с приглашенными специалистами (ОГИБДД, ОВД, МЧС).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before="6"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Техника электробезопасности для обучающихся».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08.09.25</w:t>
            </w:r>
          </w:p>
        </w:tc>
      </w:tr>
      <w:tr w:rsidR="00BA4FE2" w:rsidRPr="00AF7856" w:rsidTr="00BA4FE2">
        <w:trPr>
          <w:trHeight w:val="38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before="6"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Инструктаж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 правилах поведения при террористическом акте»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Цифровой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 xml:space="preserve">суверенитет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страны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Пожарная безопасность для обучающихся».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Инструкция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по правилам безопасного поведения на дорогах и на транспорте.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День работника атомной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>промышленности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Родительское собрание №1 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«Семья и школа – грани взаимодействия. Безопасное детство» в рамках Месячника</w:t>
            </w:r>
            <w:r w:rsidRPr="00AF785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профилактики и безопасности </w:t>
            </w:r>
            <w:r w:rsidRPr="00AF78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«Безопасная и комфортная среда».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О творчестве. 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музыки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олимпиады. Сбор заявлений.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актива класса в соответствии с обязанностями.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олимпиады. Участие.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ноябрь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учебно-воспитательного процесса: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воспитанности обучающихся;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занятости обучающихся.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tabs>
                <w:tab w:val="left" w:pos="7"/>
                <w:tab w:val="left" w:pos="149"/>
              </w:tabs>
              <w:spacing w:after="14" w:line="276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A4FE2" w:rsidRPr="00AF7856" w:rsidRDefault="00BA4FE2" w:rsidP="00AF7856">
            <w:pPr>
              <w:tabs>
                <w:tab w:val="left" w:pos="7"/>
                <w:tab w:val="left" w:pos="149"/>
              </w:tabs>
              <w:spacing w:after="14" w:line="276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проведении классных мероприятий.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A4FE2" w:rsidRPr="00AF7856" w:rsidTr="00BA4FE2">
        <w:trPr>
          <w:trHeight w:val="61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5C4935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взаимодействие с родителями посредством социальных сетей, мессенджера.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5C4935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(по необходимости)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поздравительного плаката ко Дню Учителя в рамках Большой Учительской Недели.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01-03.10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Что такое уважение?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  <w:lang w:eastAsia="ru-RU"/>
              </w:rPr>
              <w:t>Ко Дню учителя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06.10.25</w:t>
            </w:r>
          </w:p>
        </w:tc>
      </w:tr>
      <w:tr w:rsidR="00BA4FE2" w:rsidRPr="00AF7856" w:rsidTr="00BA4FE2">
        <w:trPr>
          <w:trHeight w:val="47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Как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понять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друг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 xml:space="preserve">друга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разным поколениям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13.10.25</w:t>
            </w:r>
          </w:p>
        </w:tc>
      </w:tr>
      <w:tr w:rsidR="00BA4FE2" w:rsidRPr="00AF7856" w:rsidTr="00BA4FE2">
        <w:trPr>
          <w:trHeight w:val="40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 городах России. Ко Дню народного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>единства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20.10.25</w:t>
            </w:r>
          </w:p>
        </w:tc>
      </w:tr>
      <w:tr w:rsidR="00256444" w:rsidRPr="00AF7856" w:rsidTr="00BA4FE2">
        <w:trPr>
          <w:trHeight w:val="40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44" w:rsidRPr="00AF7856" w:rsidRDefault="00256444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56444" w:rsidRPr="00AF7856" w:rsidRDefault="00256444" w:rsidP="00256444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«Конфликты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44" w:rsidRPr="00AF7856" w:rsidRDefault="00256444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20.10.25</w:t>
            </w:r>
          </w:p>
        </w:tc>
      </w:tr>
      <w:tr w:rsidR="00BA4FE2" w:rsidRPr="00AF7856" w:rsidTr="00BA4FE2">
        <w:trPr>
          <w:trHeight w:val="40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Инструктаж. </w:t>
            </w:r>
            <w:r w:rsidRPr="00AF78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поведения в каникулярное время.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20.10.25</w:t>
            </w:r>
          </w:p>
        </w:tc>
      </w:tr>
      <w:tr w:rsidR="00BA4FE2" w:rsidRPr="00AF7856" w:rsidTr="00BA4FE2">
        <w:trPr>
          <w:trHeight w:val="40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Правила поведения в период гололеда и схода снега с крыш».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20.10.25</w:t>
            </w:r>
          </w:p>
        </w:tc>
      </w:tr>
      <w:tr w:rsidR="00BA4FE2" w:rsidRPr="00AF7856" w:rsidTr="00BA4FE2">
        <w:trPr>
          <w:trHeight w:val="14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отца в России. Фото-</w:t>
            </w:r>
            <w:proofErr w:type="spellStart"/>
            <w:r w:rsidRPr="00AF78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челлендж</w:t>
            </w:r>
            <w:proofErr w:type="spellEnd"/>
            <w:r w:rsidRPr="00AF78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«Вместе с папой».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Общество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безграничных возможностей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03.11.25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Правила поведения в школе».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Родительское собрание №2. </w:t>
            </w:r>
            <w:r w:rsidRPr="00AF78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«Дети и опасность онлайн. Будьте бдительны!» в рамках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районной антинаркотической акции.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13-21.11.25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right="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 170-летию И.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10.11.25</w:t>
            </w:r>
          </w:p>
        </w:tc>
      </w:tr>
      <w:tr w:rsidR="00BA4FE2" w:rsidRPr="00AF7856" w:rsidTr="00BA4FE2">
        <w:trPr>
          <w:trHeight w:val="39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A4FE2" w:rsidRPr="00AF7856" w:rsidTr="00BA4FE2">
        <w:trPr>
          <w:trHeight w:val="63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5C4935">
            <w:pPr>
              <w:widowControl w:val="0"/>
              <w:autoSpaceDE w:val="0"/>
              <w:autoSpaceDN w:val="0"/>
              <w:spacing w:after="0" w:line="276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Дню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  <w:r w:rsidRPr="00AF7856">
              <w:rPr>
                <w:rFonts w:ascii="Times New Roman" w:eastAsia="Times New Roman" w:hAnsi="Times New Roman" w:cs="Times New Roman"/>
                <w:sz w:val="24"/>
              </w:rPr>
              <w:t>».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17.11.25</w:t>
            </w:r>
          </w:p>
        </w:tc>
      </w:tr>
      <w:tr w:rsidR="00BA4FE2" w:rsidRPr="00AF7856" w:rsidTr="00BA4FE2">
        <w:trPr>
          <w:trHeight w:val="33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Пожарная безопасность для обучающихся».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17.11.25</w:t>
            </w:r>
          </w:p>
        </w:tc>
      </w:tr>
      <w:tr w:rsidR="00BA4FE2" w:rsidRPr="00AF7856" w:rsidTr="00BA4FE2">
        <w:trPr>
          <w:trHeight w:val="58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Инструкция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по правилам безопасного поведения на дорогах и на транспорте.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17.11.25</w:t>
            </w:r>
          </w:p>
        </w:tc>
      </w:tr>
      <w:tr w:rsidR="00BA4FE2" w:rsidRPr="00AF7856" w:rsidTr="00BA4FE2">
        <w:trPr>
          <w:trHeight w:val="32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Профессия — жизнь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 xml:space="preserve"> спасать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».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24.11.25</w:t>
            </w:r>
          </w:p>
        </w:tc>
      </w:tr>
      <w:tr w:rsidR="00BA4FE2" w:rsidRPr="00AF7856" w:rsidTr="00BA4FE2">
        <w:trPr>
          <w:trHeight w:val="27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BA4FE2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мамам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24.11.25</w:t>
            </w:r>
          </w:p>
        </w:tc>
      </w:tr>
      <w:tr w:rsidR="00BA4FE2" w:rsidRPr="00AF7856" w:rsidTr="00BA4FE2">
        <w:trPr>
          <w:trHeight w:val="3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BA4FE2" w:rsidRPr="00AF7856" w:rsidTr="00BA4FE2">
        <w:trPr>
          <w:trHeight w:val="5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Домашние питомцы. Всемирный день питомца»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Декада инвалидов «Мы разные, но мы вместе». Урок доброты.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победителей.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  <w:r w:rsidRPr="00AF7856">
              <w:rPr>
                <w:rFonts w:ascii="Times New Roman" w:eastAsia="Times New Roman" w:hAnsi="Times New Roman" w:cs="Times New Roman"/>
                <w:sz w:val="25"/>
              </w:rPr>
              <w:t>».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Закон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и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 xml:space="preserve">справедливость.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Ко Дню Конституции»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праздник благодарности родителям «Спасибо за жизнь!» Видеоролик для родителей.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22.12.25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украшение кабинета к Новому году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Совесть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внутри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eastAsia="ru-RU"/>
              </w:rPr>
              <w:t>нас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22.12.25</w:t>
            </w:r>
          </w:p>
        </w:tc>
      </w:tr>
      <w:tr w:rsidR="00BA4FE2" w:rsidRPr="00AF7856" w:rsidTr="00BA4FE2">
        <w:trPr>
          <w:trHeight w:val="5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Новогодние мероприятия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BA4FE2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важном.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Календарь полезных дел. Новогоднее занятие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29.12.25</w:t>
            </w:r>
          </w:p>
        </w:tc>
      </w:tr>
      <w:tr w:rsidR="00BA4FE2" w:rsidRPr="00AF7856" w:rsidTr="00BA4FE2">
        <w:trPr>
          <w:trHeight w:val="29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BA4FE2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Правила поведения в каникулярное время».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29.12.25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 xml:space="preserve">Как создают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 xml:space="preserve">мультфильмы?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 xml:space="preserve">Мультипликация,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анимация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A4FE2" w:rsidRPr="00BA4FE2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в школе».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Пожарная безопасность для обучающихся».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12.01.26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before="7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занятости обучающихся дополнительным образованием.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15.01.26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before="7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proofErr w:type="gramStart"/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  <w:r w:rsidRPr="00AF7856">
              <w:rPr>
                <w:rFonts w:ascii="Times New Roman" w:eastAsia="Times New Roman" w:hAnsi="Times New Roman" w:cs="Times New Roman"/>
                <w:sz w:val="25"/>
              </w:rPr>
              <w:t xml:space="preserve">»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Инструктаж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при террористическом акте».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Инструкция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по правилам безопасного поведения на дорогах и на транспорте.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блокады. Участие в конкурсе видеороликов.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27.01.26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/>
              </w:rPr>
              <w:t>Месячник оборонно-массовой и спортивной работы:</w:t>
            </w:r>
          </w:p>
          <w:p w:rsidR="00BA4FE2" w:rsidRPr="00BA4FE2" w:rsidRDefault="00BA4FE2" w:rsidP="00BA4FE2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«Посылка солдату»</w:t>
            </w:r>
          </w:p>
          <w:p w:rsidR="00BA4FE2" w:rsidRPr="00AF7856" w:rsidRDefault="00BA4FE2" w:rsidP="00AF7856">
            <w:pPr>
              <w:tabs>
                <w:tab w:val="left" w:pos="3476"/>
              </w:tabs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конкурс военно-патриотической песни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23.01-23.02.26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11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BA4FE2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Декаде иностранного языка.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right="9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A4FE2" w:rsidRPr="00BA4FE2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Техника электробезопаснос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ти для обучающихся».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34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Мероприятие, посвященное </w:t>
            </w:r>
            <w:r w:rsidRPr="00AF78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Дню Защитника Отечества.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A4FE2" w:rsidRPr="00AF7856" w:rsidTr="00BA4FE2">
        <w:trPr>
          <w:trHeight w:val="60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Отборочный этап Всероссийской военно-патриотической игры «Зарница 2.0»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Мероприятия, посвященные Международному женскому дню.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1-7.03.26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День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>наставника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02.03.26</w:t>
            </w:r>
          </w:p>
        </w:tc>
      </w:tr>
      <w:tr w:rsidR="00BA4FE2" w:rsidRPr="00AF7856" w:rsidTr="00256444">
        <w:trPr>
          <w:trHeight w:val="32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16.03.26</w:t>
            </w:r>
          </w:p>
        </w:tc>
      </w:tr>
      <w:tr w:rsidR="00BA4FE2" w:rsidRPr="00AF7856" w:rsidTr="00256444">
        <w:trPr>
          <w:trHeight w:val="40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/>
              </w:rPr>
              <w:t>Школьный Фестиваль детского творчества «Звездный дождь».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16-20.03.26</w:t>
            </w:r>
          </w:p>
        </w:tc>
      </w:tr>
      <w:tr w:rsidR="00BA4FE2" w:rsidRPr="00AF7856" w:rsidTr="00256444">
        <w:trPr>
          <w:trHeight w:val="29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«Крымская весна» (День воссоединения Крыма с Россией)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Большой. За кулисами. 250 лет Большому театру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150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лет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Союзу театральных деятелей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>России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Правила поведения в каникулярное время».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Правила поведения в период гололеда и схода снега с крыш».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Родительское собрание №3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64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6444">
              <w:rPr>
                <w:rFonts w:ascii="Times New Roman" w:eastAsia="Calibri" w:hAnsi="Times New Roman" w:cs="Times New Roman"/>
                <w:sz w:val="24"/>
                <w:szCs w:val="24"/>
              </w:rPr>
              <w:t>Взаимопонимание в семье, как его добиться»</w:t>
            </w:r>
            <w:r w:rsidR="00256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«Как предотвратить и преодолеть </w:t>
            </w:r>
            <w:proofErr w:type="spellStart"/>
            <w:r w:rsidR="0025644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25644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A4FE2" w:rsidRPr="00AF7856" w:rsidTr="00BA4FE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113"/>
              <w:jc w:val="both"/>
              <w:rPr>
                <w:rFonts w:ascii="Times New Roman" w:eastAsia="Times New Roman" w:hAnsi="Times New Roman" w:cs="Times New Roman"/>
                <w:spacing w:val="-59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</w:t>
            </w:r>
            <w:proofErr w:type="gramStart"/>
            <w:r w:rsidRPr="00AF7856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F7856">
              <w:rPr>
                <w:rFonts w:ascii="Times New Roman" w:eastAsia="Times New Roman" w:hAnsi="Times New Roman" w:cs="Times New Roman"/>
                <w:spacing w:val="-59"/>
                <w:sz w:val="24"/>
                <w:szCs w:val="24"/>
              </w:rPr>
              <w:tab/>
            </w:r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A4FE2" w:rsidRPr="00256444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="002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Правила поведения в школе».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256444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113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  <w:r w:rsidRPr="00AF7856">
              <w:rPr>
                <w:rFonts w:ascii="Times New Roman" w:eastAsia="Times New Roman" w:hAnsi="Times New Roman" w:cs="Times New Roman"/>
                <w:spacing w:val="-59"/>
                <w:sz w:val="24"/>
                <w:szCs w:val="24"/>
              </w:rPr>
              <w:t>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Инструктаж «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Пожарная безопасность для обучающихся».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Инструкция</w:t>
            </w:r>
            <w:r w:rsidRPr="00AF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по правилам безопасного поведения на дорогах и на транспорте.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 команде? Сила команды.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Ко Дню труда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BA4FE2">
            <w:pPr>
              <w:spacing w:after="14" w:line="276" w:lineRule="auto"/>
              <w:ind w:right="5" w:firstLine="3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Акция «Спасти и сохранить».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A4FE2" w:rsidRPr="00AF7856" w:rsidTr="00BA4FE2">
        <w:trPr>
          <w:trHeight w:val="2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2" w:rsidRPr="00AF7856" w:rsidRDefault="00BA4FE2" w:rsidP="00BA4FE2">
            <w:pPr>
              <w:spacing w:after="0" w:line="276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BA4FE2" w:rsidRPr="00AF7856" w:rsidTr="00BA4FE2">
        <w:trPr>
          <w:trHeight w:val="71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Мероприятия, посвященные Дню Победы «Мы помним, мы гордимся!»: акции «Георгиевская лента», «Окна Победы».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1-9.05.26</w:t>
            </w:r>
          </w:p>
        </w:tc>
      </w:tr>
      <w:tr w:rsidR="00BA4FE2" w:rsidRPr="00AF7856" w:rsidTr="00BA4FE2">
        <w:trPr>
          <w:trHeight w:val="17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Песни о войне. 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eastAsia="ru-RU"/>
              </w:rPr>
              <w:t>Победы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04.05.26</w:t>
            </w:r>
          </w:p>
        </w:tc>
      </w:tr>
      <w:tr w:rsidR="00BA4FE2" w:rsidRPr="00AF7856" w:rsidTr="00BA4FE2">
        <w:trPr>
          <w:trHeight w:val="22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widowControl w:val="0"/>
              <w:autoSpaceDE w:val="0"/>
              <w:autoSpaceDN w:val="0"/>
              <w:spacing w:before="4" w:after="0" w:line="276" w:lineRule="auto"/>
              <w:ind w:right="634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Родительское собрание №4 </w:t>
            </w:r>
            <w:r w:rsidR="00256444" w:rsidRPr="0025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«Положительные эмоции в жизни школьника»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Пикник в черте города. К Дню защиты детей.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A4FE2" w:rsidRPr="00AF7856" w:rsidTr="00BA4FE2">
        <w:trPr>
          <w:trHeight w:val="3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AF7856" w:rsidRDefault="00BA4FE2" w:rsidP="00AF7856">
            <w:pPr>
              <w:spacing w:after="0" w:line="276" w:lineRule="auto"/>
              <w:ind w:left="34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важном. «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Ценности,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которые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eastAsia="ru-RU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eastAsia="ru-RU"/>
              </w:rPr>
              <w:t>нас объединяют</w:t>
            </w: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18.05.26</w:t>
            </w:r>
          </w:p>
        </w:tc>
      </w:tr>
      <w:tr w:rsidR="00BA4FE2" w:rsidRPr="00AF7856" w:rsidTr="00BA4FE2">
        <w:trPr>
          <w:trHeight w:val="7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A4FE2" w:rsidRPr="00256444" w:rsidRDefault="00BA4FE2" w:rsidP="00256444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важном. «Ценности,</w:t>
            </w:r>
            <w:r w:rsidRPr="00AF78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r w:rsidRPr="00AF7856"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256444"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</w:rPr>
              <w:t xml:space="preserve">                 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 w:rsidRPr="00AF785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объединяют».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Инструктаж</w:t>
            </w: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правилам поведения в каникулярное время.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25.05.26</w:t>
            </w:r>
          </w:p>
        </w:tc>
      </w:tr>
      <w:tr w:rsidR="00BA4FE2" w:rsidRPr="00AF7856" w:rsidTr="00256444">
        <w:trPr>
          <w:trHeight w:val="40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занятости детей в период летних каникул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25.05.26</w:t>
            </w:r>
          </w:p>
        </w:tc>
      </w:tr>
      <w:tr w:rsidR="00BA4FE2" w:rsidRPr="00AF7856" w:rsidTr="00BA4F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2" w:rsidRPr="00AF7856" w:rsidRDefault="00BA4FE2" w:rsidP="00AF7856">
            <w:pPr>
              <w:numPr>
                <w:ilvl w:val="0"/>
                <w:numId w:val="9"/>
              </w:numPr>
              <w:spacing w:after="0" w:line="276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14" w:line="276" w:lineRule="auto"/>
              <w:ind w:right="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на выявление лучшего ученика класса «Топ-5»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E2" w:rsidRPr="00AF7856" w:rsidRDefault="00BA4FE2" w:rsidP="00AF7856">
            <w:pPr>
              <w:spacing w:after="0" w:line="276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</w:tbl>
    <w:p w:rsidR="000F6B25" w:rsidRDefault="000F6B25">
      <w:pPr>
        <w:spacing w:line="259" w:lineRule="auto"/>
        <w:rPr>
          <w:sz w:val="24"/>
        </w:rPr>
      </w:pPr>
    </w:p>
    <w:p w:rsidR="00BA4FE2" w:rsidRDefault="00BA4FE2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F6B25" w:rsidRDefault="000F6B25" w:rsidP="000F6B25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РАБОТА С РОДИТЕЛЯМИ</w:t>
      </w:r>
    </w:p>
    <w:p w:rsidR="000F6B25" w:rsidRDefault="000F6B25" w:rsidP="000F6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0F6B25" w:rsidRPr="00256444" w:rsidRDefault="000F6B25" w:rsidP="00256444">
      <w:pPr>
        <w:pStyle w:val="a7"/>
        <w:numPr>
          <w:ilvl w:val="0"/>
          <w:numId w:val="10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>помочь родителям в повышении их педагогической культуры;</w:t>
      </w:r>
    </w:p>
    <w:p w:rsidR="000F6B25" w:rsidRPr="00256444" w:rsidRDefault="000F6B25" w:rsidP="00256444">
      <w:pPr>
        <w:pStyle w:val="a7"/>
        <w:numPr>
          <w:ilvl w:val="0"/>
          <w:numId w:val="10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 xml:space="preserve">подготовить родительский коллектив к </w:t>
      </w:r>
      <w:r w:rsidR="00256444" w:rsidRPr="00256444">
        <w:rPr>
          <w:color w:val="000000"/>
          <w:sz w:val="24"/>
          <w:szCs w:val="24"/>
        </w:rPr>
        <w:t>большей самостоятельности</w:t>
      </w:r>
      <w:r w:rsidRPr="00256444">
        <w:rPr>
          <w:color w:val="000000"/>
          <w:sz w:val="24"/>
          <w:szCs w:val="24"/>
        </w:rPr>
        <w:t xml:space="preserve"> и гибкости в общении с педагогами;</w:t>
      </w:r>
    </w:p>
    <w:p w:rsidR="000F6B25" w:rsidRPr="00256444" w:rsidRDefault="000F6B25" w:rsidP="00256444">
      <w:pPr>
        <w:pStyle w:val="a7"/>
        <w:numPr>
          <w:ilvl w:val="0"/>
          <w:numId w:val="10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>развивать коммуникативные способности родителей в классном родительском коллективе;</w:t>
      </w:r>
    </w:p>
    <w:p w:rsidR="000F6B25" w:rsidRPr="00256444" w:rsidRDefault="000F6B25" w:rsidP="00256444">
      <w:pPr>
        <w:pStyle w:val="a7"/>
        <w:numPr>
          <w:ilvl w:val="0"/>
          <w:numId w:val="10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>способствовать снижению факторов риска в детско-родительских отношениях</w:t>
      </w:r>
    </w:p>
    <w:p w:rsidR="000F6B25" w:rsidRDefault="000F6B25" w:rsidP="000F6B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F6B25" w:rsidRPr="00256444" w:rsidRDefault="000F6B25" w:rsidP="00256444">
      <w:pPr>
        <w:pStyle w:val="a7"/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>знакомить родителей с перспективами развития детского коллектива и дать им возможность стать активными участниками классных дел;</w:t>
      </w:r>
    </w:p>
    <w:p w:rsidR="000F6B25" w:rsidRPr="00256444" w:rsidRDefault="000F6B25" w:rsidP="00256444">
      <w:pPr>
        <w:pStyle w:val="a7"/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>проводить просвещение родителей по вопросам семейного воспитания и психологического просвещения с привлечением различных специалистов, возможно, из среды самих же родителей;</w:t>
      </w:r>
    </w:p>
    <w:p w:rsidR="000F6B25" w:rsidRPr="00256444" w:rsidRDefault="000F6B25" w:rsidP="00256444">
      <w:pPr>
        <w:pStyle w:val="a7"/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256444">
        <w:rPr>
          <w:color w:val="000000"/>
          <w:sz w:val="24"/>
          <w:szCs w:val="24"/>
        </w:rPr>
        <w:t>создавать условия для принятия совместных решений по вопросам жизнедеятельности классного коллектива.</w:t>
      </w:r>
    </w:p>
    <w:p w:rsidR="000F6B25" w:rsidRDefault="000F6B25" w:rsidP="000F6B25">
      <w:pPr>
        <w:tabs>
          <w:tab w:val="left" w:pos="3630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997"/>
        <w:gridCol w:w="8460"/>
      </w:tblGrid>
      <w:tr w:rsidR="00256444" w:rsidTr="00256444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tabs>
                <w:tab w:val="left" w:pos="363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Семья и школа – грани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6444" w:rsidRDefault="00256444">
            <w:pPr>
              <w:tabs>
                <w:tab w:val="left" w:pos="36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данных об обучающихся</w:t>
            </w:r>
          </w:p>
          <w:p w:rsidR="00256444" w:rsidRDefault="002564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родительского комитета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4. Посещение семей обучающихся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/>
            </w:pPr>
            <w:r>
              <w:t xml:space="preserve">5. Индивидуальные беседы с родителями об успеваемости, поведении и посещаемости обучающихся </w:t>
            </w:r>
          </w:p>
        </w:tc>
      </w:tr>
      <w:tr w:rsidR="00256444" w:rsidTr="00256444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Дети и опасность онлайн. Будьте бдительны!»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2. Посещение </w:t>
            </w:r>
            <w:proofErr w:type="gramStart"/>
            <w:r>
              <w:t>семей</w:t>
            </w:r>
            <w:proofErr w:type="gramEnd"/>
            <w:r>
              <w:t xml:space="preserve"> обучающихся из группы «риска»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3. Индивидуальные беседы с родителями об успеваемости, поведении и посещаемости обучающихся 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4. Беседа с родителями слабоуспевающих обучающихся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5. Рекомендации для некоторых обучающихся о необходимости дополнительных занятий по некоторым предметам</w:t>
            </w:r>
          </w:p>
        </w:tc>
      </w:tr>
      <w:tr w:rsidR="00256444" w:rsidTr="00256444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Взаимопонимание в семье, как его добиться»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«Как предотвратить и преодолеть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2.Посещение семей обучающихся</w:t>
            </w:r>
          </w:p>
          <w:p w:rsidR="00256444" w:rsidRDefault="002564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 об успеваемости, поведении и посещаемости обучающихся</w:t>
            </w:r>
          </w:p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4.Индивидуальные консультации и беседы с учителями –предметниками</w:t>
            </w:r>
          </w:p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5.Рекомендации для некоторых обучающихся о необходимости дополнительных занятий по некоторым предметам</w:t>
            </w:r>
          </w:p>
        </w:tc>
      </w:tr>
      <w:tr w:rsidR="00256444" w:rsidTr="00256444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1.Родительское собрание «Положительные эмоции в жизни школьника»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2.Посещение семей обучающихся</w:t>
            </w:r>
          </w:p>
          <w:p w:rsidR="00256444" w:rsidRDefault="002564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 об успеваемости, поведении и посещаемости обучающихся</w:t>
            </w:r>
          </w:p>
          <w:p w:rsidR="00256444" w:rsidRDefault="00256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4.Индивидуальные консультации и беседы с учителями-предметниками</w:t>
            </w:r>
          </w:p>
          <w:p w:rsidR="00256444" w:rsidRDefault="0025644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5.Индивидуальные беседы и консультации</w:t>
            </w:r>
          </w:p>
        </w:tc>
      </w:tr>
    </w:tbl>
    <w:p w:rsidR="000F6B25" w:rsidRDefault="000F6B25" w:rsidP="000F6B25">
      <w:pPr>
        <w:rPr>
          <w:rFonts w:ascii="Times New Roman" w:hAnsi="Times New Roman" w:cs="Times New Roman"/>
          <w:sz w:val="24"/>
          <w:szCs w:val="24"/>
        </w:rPr>
      </w:pPr>
    </w:p>
    <w:p w:rsidR="000F6B25" w:rsidRPr="007C05D6" w:rsidRDefault="000F6B25" w:rsidP="007C05D6">
      <w:pPr>
        <w:jc w:val="both"/>
        <w:rPr>
          <w:sz w:val="24"/>
        </w:rPr>
      </w:pPr>
      <w:bookmarkStart w:id="0" w:name="_GoBack"/>
      <w:bookmarkEnd w:id="0"/>
    </w:p>
    <w:sectPr w:rsidR="000F6B25" w:rsidRPr="007C05D6" w:rsidSect="005F74FC">
      <w:pgSz w:w="11907" w:h="16839" w:code="9"/>
      <w:pgMar w:top="720" w:right="720" w:bottom="720" w:left="720" w:header="720" w:footer="720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44F"/>
    <w:multiLevelType w:val="hybridMultilevel"/>
    <w:tmpl w:val="FB3CD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0B41"/>
    <w:multiLevelType w:val="hybridMultilevel"/>
    <w:tmpl w:val="C57C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A1A2B"/>
    <w:multiLevelType w:val="hybridMultilevel"/>
    <w:tmpl w:val="45505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F229F"/>
    <w:multiLevelType w:val="hybridMultilevel"/>
    <w:tmpl w:val="BAA86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21D41"/>
    <w:multiLevelType w:val="hybridMultilevel"/>
    <w:tmpl w:val="E23E0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252ED"/>
    <w:multiLevelType w:val="hybridMultilevel"/>
    <w:tmpl w:val="181E9B7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C65295"/>
    <w:multiLevelType w:val="hybridMultilevel"/>
    <w:tmpl w:val="E65C1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0A2216">
      <w:numFmt w:val="bullet"/>
      <w:lvlText w:val=""/>
      <w:lvlJc w:val="left"/>
      <w:pPr>
        <w:ind w:left="1450" w:hanging="3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728F9"/>
    <w:multiLevelType w:val="hybridMultilevel"/>
    <w:tmpl w:val="A11C5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548AD"/>
    <w:multiLevelType w:val="hybridMultilevel"/>
    <w:tmpl w:val="B49C7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514E0"/>
    <w:multiLevelType w:val="hybridMultilevel"/>
    <w:tmpl w:val="7D9EB996"/>
    <w:lvl w:ilvl="0" w:tplc="C8BE9CF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FC"/>
    <w:rsid w:val="00000AE0"/>
    <w:rsid w:val="000C3E73"/>
    <w:rsid w:val="000F6B25"/>
    <w:rsid w:val="00256444"/>
    <w:rsid w:val="005C4935"/>
    <w:rsid w:val="005F74FC"/>
    <w:rsid w:val="007549EA"/>
    <w:rsid w:val="007C05D6"/>
    <w:rsid w:val="009749E7"/>
    <w:rsid w:val="00AF7856"/>
    <w:rsid w:val="00B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0A7C6-2CB8-4C72-BE92-A93D6E77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E0"/>
    <w:pPr>
      <w:spacing w:line="252" w:lineRule="auto"/>
    </w:pPr>
  </w:style>
  <w:style w:type="paragraph" w:styleId="1">
    <w:name w:val="heading 1"/>
    <w:next w:val="a"/>
    <w:link w:val="10"/>
    <w:uiPriority w:val="9"/>
    <w:qFormat/>
    <w:rsid w:val="00AF7856"/>
    <w:pPr>
      <w:keepNext/>
      <w:keepLines/>
      <w:spacing w:after="16" w:line="268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AF7856"/>
    <w:pPr>
      <w:keepNext/>
      <w:keepLines/>
      <w:spacing w:after="4" w:line="268" w:lineRule="auto"/>
      <w:ind w:left="10" w:right="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85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7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C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49EA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5">
    <w:name w:val="c5"/>
    <w:basedOn w:val="a"/>
    <w:rsid w:val="000F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6B25"/>
  </w:style>
  <w:style w:type="character" w:styleId="a4">
    <w:name w:val="Strong"/>
    <w:basedOn w:val="a0"/>
    <w:uiPriority w:val="22"/>
    <w:qFormat/>
    <w:rsid w:val="000F6B25"/>
    <w:rPr>
      <w:b/>
      <w:bCs/>
    </w:rPr>
  </w:style>
  <w:style w:type="paragraph" w:styleId="a5">
    <w:name w:val="Normal (Web)"/>
    <w:basedOn w:val="a"/>
    <w:uiPriority w:val="99"/>
    <w:semiHidden/>
    <w:unhideWhenUsed/>
    <w:rsid w:val="000F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AF7856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6"/>
    <w:uiPriority w:val="34"/>
    <w:qFormat/>
    <w:rsid w:val="00AF7856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F785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785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F7856"/>
    <w:pPr>
      <w:keepNext/>
      <w:keepLines/>
      <w:spacing w:before="40" w:after="0" w:line="268" w:lineRule="auto"/>
      <w:ind w:right="5" w:firstLine="55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7856"/>
  </w:style>
  <w:style w:type="character" w:customStyle="1" w:styleId="30">
    <w:name w:val="Заголовок 3 Знак"/>
    <w:basedOn w:val="a0"/>
    <w:link w:val="3"/>
    <w:uiPriority w:val="9"/>
    <w:semiHidden/>
    <w:rsid w:val="00AF7856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F7856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F7856"/>
    <w:rPr>
      <w:color w:val="954F72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F7856"/>
    <w:pPr>
      <w:tabs>
        <w:tab w:val="center" w:pos="4677"/>
        <w:tab w:val="right" w:pos="9355"/>
      </w:tabs>
      <w:spacing w:after="0" w:line="240" w:lineRule="auto"/>
      <w:ind w:right="5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F785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F78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F785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uiPriority w:val="99"/>
    <w:semiHidden/>
    <w:unhideWhenUsed/>
    <w:rsid w:val="00AF785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F7856"/>
    <w:rPr>
      <w:rFonts w:ascii="Calibri" w:eastAsia="Calibri" w:hAnsi="Calibri" w:cs="Times New Roman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AF7856"/>
    <w:pPr>
      <w:spacing w:after="0" w:line="240" w:lineRule="auto"/>
      <w:ind w:right="5" w:firstLine="557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56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1">
    <w:name w:val="Без интервала Знак"/>
    <w:aliases w:val="Times Знак"/>
    <w:link w:val="af2"/>
    <w:uiPriority w:val="1"/>
    <w:locked/>
    <w:rsid w:val="00AF785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2">
    <w:name w:val="No Spacing"/>
    <w:aliases w:val="Times"/>
    <w:link w:val="af1"/>
    <w:uiPriority w:val="1"/>
    <w:qFormat/>
    <w:rsid w:val="00AF78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ConsPlusNormal">
    <w:name w:val="ConsPlusNormal"/>
    <w:uiPriority w:val="99"/>
    <w:rsid w:val="00AF7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uiPriority w:val="99"/>
    <w:rsid w:val="00AF785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F785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uiPriority w:val="99"/>
    <w:rsid w:val="00AF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ndnote reference"/>
    <w:basedOn w:val="a0"/>
    <w:uiPriority w:val="99"/>
    <w:semiHidden/>
    <w:unhideWhenUsed/>
    <w:rsid w:val="00AF7856"/>
    <w:rPr>
      <w:vertAlign w:val="superscript"/>
    </w:rPr>
  </w:style>
  <w:style w:type="character" w:customStyle="1" w:styleId="CharAttribute484">
    <w:name w:val="CharAttribute484"/>
    <w:uiPriority w:val="99"/>
    <w:rsid w:val="00AF785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AF7856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AF7856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01">
    <w:name w:val="CharAttribute501"/>
    <w:uiPriority w:val="99"/>
    <w:rsid w:val="00AF785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1">
    <w:name w:val="CharAttribute511"/>
    <w:uiPriority w:val="99"/>
    <w:rsid w:val="00AF785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AF7856"/>
    <w:rPr>
      <w:rFonts w:ascii="Times New Roman" w:eastAsia="Times New Roman" w:hAnsi="Times New Roman" w:cs="Times New Roman" w:hint="default"/>
      <w:sz w:val="28"/>
    </w:rPr>
  </w:style>
  <w:style w:type="character" w:customStyle="1" w:styleId="extendedtext-short">
    <w:name w:val="extendedtext-short"/>
    <w:basedOn w:val="a0"/>
    <w:rsid w:val="00AF7856"/>
  </w:style>
  <w:style w:type="character" w:customStyle="1" w:styleId="c17">
    <w:name w:val="c17"/>
    <w:basedOn w:val="a0"/>
    <w:rsid w:val="00AF7856"/>
  </w:style>
  <w:style w:type="table" w:customStyle="1" w:styleId="13">
    <w:name w:val="Сетка таблицы1"/>
    <w:basedOn w:val="a1"/>
    <w:next w:val="a3"/>
    <w:uiPriority w:val="39"/>
    <w:rsid w:val="00AF78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F78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0">
    <w:name w:val="Заголовок 3 Знак1"/>
    <w:basedOn w:val="a0"/>
    <w:link w:val="3"/>
    <w:uiPriority w:val="9"/>
    <w:semiHidden/>
    <w:rsid w:val="00AF78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AF78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</cp:revision>
  <dcterms:created xsi:type="dcterms:W3CDTF">2025-12-28T16:19:00Z</dcterms:created>
  <dcterms:modified xsi:type="dcterms:W3CDTF">2025-12-28T18:00:00Z</dcterms:modified>
</cp:coreProperties>
</file>